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F79390" wp14:editId="431483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D7584" wp14:editId="663233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D7584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C61027" w:rsidRDefault="00C40C33" w:rsidP="00D46DFF">
      <w:pPr>
        <w:jc w:val="right"/>
        <w:rPr>
          <w:rFonts w:cs="Arial"/>
          <w:iCs/>
        </w:rPr>
      </w:pPr>
      <w:r>
        <w:rPr>
          <w:rFonts w:cs="Arial"/>
          <w:iCs/>
        </w:rPr>
        <w:t>22</w:t>
      </w:r>
      <w:r w:rsidR="00820D60">
        <w:rPr>
          <w:rFonts w:cs="Arial"/>
          <w:iCs/>
        </w:rPr>
        <w:t xml:space="preserve"> June</w:t>
      </w:r>
      <w:r w:rsidR="00C61027">
        <w:rPr>
          <w:rFonts w:cs="Arial"/>
          <w:iCs/>
        </w:rPr>
        <w:t xml:space="preserve"> </w:t>
      </w:r>
      <w:r w:rsidR="00564FCE">
        <w:rPr>
          <w:rFonts w:cs="Arial"/>
          <w:iCs/>
        </w:rPr>
        <w:t>20</w:t>
      </w:r>
      <w:r w:rsidR="00721EDB">
        <w:rPr>
          <w:rFonts w:cs="Arial"/>
          <w:iCs/>
        </w:rPr>
        <w:t>20</w:t>
      </w:r>
    </w:p>
    <w:p w:rsidR="00A40EAC" w:rsidRDefault="00A40EAC" w:rsidP="00D46DFF">
      <w:pPr>
        <w:jc w:val="right"/>
        <w:rPr>
          <w:rFonts w:cs="Arial"/>
          <w:iCs/>
        </w:rPr>
      </w:pPr>
    </w:p>
    <w:p w:rsidR="00A733D6" w:rsidRDefault="00C40C33" w:rsidP="00F84B1D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JUDICIAL REVIEW CASE DISMISSED BY HIGH COURT</w:t>
      </w:r>
    </w:p>
    <w:p w:rsidR="0009131F" w:rsidRDefault="0009131F" w:rsidP="00F84B1D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:rsidR="00007B71" w:rsidRPr="00007B71" w:rsidRDefault="00007B71" w:rsidP="00007B71">
      <w:pPr>
        <w:spacing w:before="100" w:beforeAutospacing="1" w:after="100" w:afterAutospacing="1" w:line="360" w:lineRule="auto"/>
        <w:rPr>
          <w:rFonts w:eastAsia="Calibri" w:cs="Arial"/>
          <w:iCs/>
          <w:szCs w:val="24"/>
          <w:lang w:eastAsia="en-GB"/>
        </w:rPr>
      </w:pPr>
      <w:r w:rsidRPr="00007B71">
        <w:rPr>
          <w:rFonts w:eastAsia="Calibri" w:cs="Arial"/>
          <w:iCs/>
          <w:szCs w:val="24"/>
          <w:lang w:eastAsia="en-GB"/>
        </w:rPr>
        <w:t>A judicial review into the granting of planning permission for the Princes Parade development has been dismissed by the High Court.</w:t>
      </w:r>
    </w:p>
    <w:p w:rsidR="00007B71" w:rsidRPr="00007B71" w:rsidRDefault="00007B71" w:rsidP="00007B71">
      <w:pPr>
        <w:spacing w:before="100" w:beforeAutospacing="1" w:after="100" w:afterAutospacing="1" w:line="360" w:lineRule="auto"/>
        <w:rPr>
          <w:rFonts w:eastAsia="Calibri" w:cs="Arial"/>
          <w:iCs/>
          <w:szCs w:val="24"/>
          <w:lang w:eastAsia="en-GB"/>
        </w:rPr>
      </w:pPr>
      <w:r w:rsidRPr="00007B71">
        <w:rPr>
          <w:rFonts w:eastAsia="Calibri" w:cs="Arial"/>
          <w:iCs/>
          <w:szCs w:val="24"/>
          <w:lang w:eastAsia="en-GB"/>
        </w:rPr>
        <w:t>Cllr David Monk, the Leader of Folkestone &amp; Hythe District Council, said: "We welcome the High Court's ruling which shows our planning officers not only followed the appropriate processes, but also made sound recommendations to councillors.</w:t>
      </w:r>
    </w:p>
    <w:p w:rsidR="00007B71" w:rsidRPr="00007B71" w:rsidRDefault="00007B71" w:rsidP="00007B71">
      <w:pPr>
        <w:spacing w:before="100" w:beforeAutospacing="1" w:after="100" w:afterAutospacing="1" w:line="360" w:lineRule="auto"/>
        <w:rPr>
          <w:rFonts w:eastAsia="Calibri" w:cs="Arial"/>
          <w:iCs/>
          <w:szCs w:val="24"/>
          <w:lang w:eastAsia="en-GB"/>
        </w:rPr>
      </w:pPr>
      <w:r w:rsidRPr="00007B71">
        <w:rPr>
          <w:rFonts w:eastAsia="Calibri" w:cs="Arial"/>
          <w:iCs/>
          <w:szCs w:val="24"/>
          <w:lang w:eastAsia="en-GB"/>
        </w:rPr>
        <w:t>"Applications are always considered thoroughly before a decision is reached, so it is disappointing the professionalism of the team continues to be thrown into question.</w:t>
      </w:r>
    </w:p>
    <w:p w:rsidR="00007B71" w:rsidRPr="00007B71" w:rsidRDefault="00007B71" w:rsidP="00007B71">
      <w:pPr>
        <w:spacing w:before="100" w:beforeAutospacing="1" w:after="100" w:afterAutospacing="1" w:line="360" w:lineRule="auto"/>
        <w:rPr>
          <w:rFonts w:eastAsia="Calibri" w:cs="Arial"/>
          <w:iCs/>
          <w:szCs w:val="24"/>
          <w:lang w:eastAsia="en-GB"/>
        </w:rPr>
      </w:pPr>
      <w:r w:rsidRPr="00007B71">
        <w:rPr>
          <w:rFonts w:eastAsia="Calibri" w:cs="Arial"/>
          <w:iCs/>
          <w:szCs w:val="24"/>
          <w:lang w:eastAsia="en-GB"/>
        </w:rPr>
        <w:t>"We are aware the claimant may decide to appeal the outcome and – if that turns out to be the case – it is our intention to defend our long-standing position."</w:t>
      </w:r>
    </w:p>
    <w:p w:rsidR="00007B71" w:rsidRPr="00007B71" w:rsidRDefault="00007B71" w:rsidP="00007B71">
      <w:pPr>
        <w:spacing w:before="100" w:beforeAutospacing="1" w:after="100" w:afterAutospacing="1" w:line="360" w:lineRule="auto"/>
        <w:rPr>
          <w:rFonts w:eastAsia="Calibri" w:cs="Arial"/>
          <w:iCs/>
          <w:szCs w:val="24"/>
          <w:lang w:eastAsia="en-GB"/>
        </w:rPr>
      </w:pPr>
      <w:r w:rsidRPr="00007B71">
        <w:rPr>
          <w:rFonts w:eastAsia="Calibri" w:cs="Arial"/>
          <w:iCs/>
          <w:szCs w:val="24"/>
          <w:lang w:eastAsia="en-GB"/>
        </w:rPr>
        <w:t>The judge who dismissed the High Court case has also ordered the claimant to pay £5,000 in costs to the council.</w:t>
      </w:r>
    </w:p>
    <w:p w:rsidR="0041742A" w:rsidRDefault="0041742A" w:rsidP="0041742A">
      <w:pPr>
        <w:spacing w:line="240" w:lineRule="auto"/>
        <w:jc w:val="center"/>
        <w:rPr>
          <w:rFonts w:cs="Arial"/>
          <w:szCs w:val="24"/>
        </w:rPr>
      </w:pPr>
    </w:p>
    <w:p w:rsidR="00A40EAC" w:rsidRDefault="008D4C32" w:rsidP="00AD5F8D">
      <w:pPr>
        <w:spacing w:after="0" w:line="24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A40EAC" w:rsidRPr="009C7B43" w:rsidRDefault="00A40EAC" w:rsidP="00A40EAC">
      <w:pPr>
        <w:spacing w:after="0" w:line="240" w:lineRule="auto"/>
        <w:jc w:val="center"/>
        <w:rPr>
          <w:rFonts w:cs="Arial"/>
          <w:szCs w:val="24"/>
        </w:rPr>
      </w:pPr>
    </w:p>
    <w:p w:rsidR="00A40EAC" w:rsidRDefault="00A40EAC" w:rsidP="008D4C32">
      <w:pPr>
        <w:rPr>
          <w:rFonts w:cs="Arial"/>
          <w:b/>
          <w:szCs w:val="24"/>
        </w:rPr>
      </w:pPr>
    </w:p>
    <w:p w:rsidR="0009131F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 w:rsidR="00BA5431">
        <w:rPr>
          <w:rFonts w:cs="Arial"/>
          <w:b/>
          <w:szCs w:val="24"/>
        </w:rPr>
        <w:t>:</w:t>
      </w:r>
    </w:p>
    <w:p w:rsidR="000448A8" w:rsidRPr="000448A8" w:rsidRDefault="000448A8" w:rsidP="008D4C32">
      <w:pPr>
        <w:rPr>
          <w:rFonts w:cs="Arial"/>
          <w:b/>
          <w:szCs w:val="24"/>
        </w:rPr>
      </w:pPr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:rsidR="00A31104" w:rsidRPr="00777310" w:rsidRDefault="008D4C32" w:rsidP="00777310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sectPr w:rsidR="00A31104" w:rsidRPr="00777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8"/>
    <w:multiLevelType w:val="hybridMultilevel"/>
    <w:tmpl w:val="B1F2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1B3"/>
    <w:multiLevelType w:val="hybridMultilevel"/>
    <w:tmpl w:val="0460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50B2"/>
    <w:multiLevelType w:val="hybridMultilevel"/>
    <w:tmpl w:val="0B98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A2C"/>
    <w:multiLevelType w:val="hybridMultilevel"/>
    <w:tmpl w:val="5CD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61CD"/>
    <w:multiLevelType w:val="multilevel"/>
    <w:tmpl w:val="711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E0830"/>
    <w:multiLevelType w:val="hybridMultilevel"/>
    <w:tmpl w:val="7502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F8E"/>
    <w:multiLevelType w:val="hybridMultilevel"/>
    <w:tmpl w:val="1292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DB1"/>
    <w:multiLevelType w:val="multilevel"/>
    <w:tmpl w:val="785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07B71"/>
    <w:rsid w:val="00010BC3"/>
    <w:rsid w:val="00013BD8"/>
    <w:rsid w:val="000448A8"/>
    <w:rsid w:val="000453EA"/>
    <w:rsid w:val="00064E41"/>
    <w:rsid w:val="0009131F"/>
    <w:rsid w:val="000A3886"/>
    <w:rsid w:val="000D53DC"/>
    <w:rsid w:val="000E58CC"/>
    <w:rsid w:val="0012677D"/>
    <w:rsid w:val="00132989"/>
    <w:rsid w:val="00141581"/>
    <w:rsid w:val="00150E76"/>
    <w:rsid w:val="00152075"/>
    <w:rsid w:val="00156743"/>
    <w:rsid w:val="001847C4"/>
    <w:rsid w:val="00187C98"/>
    <w:rsid w:val="001D2B6A"/>
    <w:rsid w:val="00212CF3"/>
    <w:rsid w:val="00236AC1"/>
    <w:rsid w:val="00245270"/>
    <w:rsid w:val="00255A05"/>
    <w:rsid w:val="002C316A"/>
    <w:rsid w:val="002D5AD0"/>
    <w:rsid w:val="002E2320"/>
    <w:rsid w:val="00312AF5"/>
    <w:rsid w:val="00326072"/>
    <w:rsid w:val="003348AD"/>
    <w:rsid w:val="00340BB3"/>
    <w:rsid w:val="003473A7"/>
    <w:rsid w:val="00364387"/>
    <w:rsid w:val="00380E6D"/>
    <w:rsid w:val="003B430F"/>
    <w:rsid w:val="003C1C39"/>
    <w:rsid w:val="003C57A5"/>
    <w:rsid w:val="0041742A"/>
    <w:rsid w:val="00443321"/>
    <w:rsid w:val="00457676"/>
    <w:rsid w:val="004640A9"/>
    <w:rsid w:val="00466042"/>
    <w:rsid w:val="00483107"/>
    <w:rsid w:val="004A2D47"/>
    <w:rsid w:val="004A529B"/>
    <w:rsid w:val="004B0616"/>
    <w:rsid w:val="004D1F14"/>
    <w:rsid w:val="00514D21"/>
    <w:rsid w:val="00540FEB"/>
    <w:rsid w:val="005538FF"/>
    <w:rsid w:val="0056468F"/>
    <w:rsid w:val="00564FCE"/>
    <w:rsid w:val="005668A9"/>
    <w:rsid w:val="00576F74"/>
    <w:rsid w:val="00580668"/>
    <w:rsid w:val="005A29DC"/>
    <w:rsid w:val="005B0C30"/>
    <w:rsid w:val="005B6570"/>
    <w:rsid w:val="005D2FD9"/>
    <w:rsid w:val="005D50D2"/>
    <w:rsid w:val="005E34BC"/>
    <w:rsid w:val="005E58DB"/>
    <w:rsid w:val="005F0018"/>
    <w:rsid w:val="006309AB"/>
    <w:rsid w:val="00687C20"/>
    <w:rsid w:val="006A5669"/>
    <w:rsid w:val="006C2BFD"/>
    <w:rsid w:val="006C3BC3"/>
    <w:rsid w:val="006D0050"/>
    <w:rsid w:val="006D026F"/>
    <w:rsid w:val="006D372C"/>
    <w:rsid w:val="007039C7"/>
    <w:rsid w:val="00721EDB"/>
    <w:rsid w:val="007234E8"/>
    <w:rsid w:val="00777310"/>
    <w:rsid w:val="00797EFF"/>
    <w:rsid w:val="007A204A"/>
    <w:rsid w:val="007A2EDB"/>
    <w:rsid w:val="007C6486"/>
    <w:rsid w:val="007E2E0E"/>
    <w:rsid w:val="007F323F"/>
    <w:rsid w:val="00820D60"/>
    <w:rsid w:val="008225CA"/>
    <w:rsid w:val="00846319"/>
    <w:rsid w:val="00874AF6"/>
    <w:rsid w:val="0088183A"/>
    <w:rsid w:val="0089290F"/>
    <w:rsid w:val="008A5ED9"/>
    <w:rsid w:val="008D143F"/>
    <w:rsid w:val="008D4C32"/>
    <w:rsid w:val="00921EDE"/>
    <w:rsid w:val="00925837"/>
    <w:rsid w:val="00927B2E"/>
    <w:rsid w:val="00945D17"/>
    <w:rsid w:val="009552BC"/>
    <w:rsid w:val="0095721C"/>
    <w:rsid w:val="00957B1B"/>
    <w:rsid w:val="00976467"/>
    <w:rsid w:val="00990B98"/>
    <w:rsid w:val="009A4A02"/>
    <w:rsid w:val="00A1311F"/>
    <w:rsid w:val="00A31104"/>
    <w:rsid w:val="00A40EAC"/>
    <w:rsid w:val="00A614FE"/>
    <w:rsid w:val="00A733D6"/>
    <w:rsid w:val="00AB39BE"/>
    <w:rsid w:val="00AB739C"/>
    <w:rsid w:val="00AD5F8D"/>
    <w:rsid w:val="00AE6BAF"/>
    <w:rsid w:val="00AF7ABC"/>
    <w:rsid w:val="00B10808"/>
    <w:rsid w:val="00B21577"/>
    <w:rsid w:val="00B23486"/>
    <w:rsid w:val="00B3203C"/>
    <w:rsid w:val="00B44F48"/>
    <w:rsid w:val="00B617C7"/>
    <w:rsid w:val="00B74873"/>
    <w:rsid w:val="00B909F5"/>
    <w:rsid w:val="00B91F4E"/>
    <w:rsid w:val="00BA5431"/>
    <w:rsid w:val="00BD2873"/>
    <w:rsid w:val="00BD5C2B"/>
    <w:rsid w:val="00BF1470"/>
    <w:rsid w:val="00C04B27"/>
    <w:rsid w:val="00C07EAF"/>
    <w:rsid w:val="00C40C33"/>
    <w:rsid w:val="00C44DBB"/>
    <w:rsid w:val="00C50D36"/>
    <w:rsid w:val="00C53759"/>
    <w:rsid w:val="00C61027"/>
    <w:rsid w:val="00CA2C1D"/>
    <w:rsid w:val="00CD20E2"/>
    <w:rsid w:val="00CD38C2"/>
    <w:rsid w:val="00CD4524"/>
    <w:rsid w:val="00CE797F"/>
    <w:rsid w:val="00CF084C"/>
    <w:rsid w:val="00CF46B6"/>
    <w:rsid w:val="00D260B7"/>
    <w:rsid w:val="00D4221E"/>
    <w:rsid w:val="00D46DFF"/>
    <w:rsid w:val="00D93E90"/>
    <w:rsid w:val="00E22E35"/>
    <w:rsid w:val="00EA43FD"/>
    <w:rsid w:val="00EA4DE8"/>
    <w:rsid w:val="00EC75DE"/>
    <w:rsid w:val="00ED2C30"/>
    <w:rsid w:val="00EF1DFC"/>
    <w:rsid w:val="00F126D3"/>
    <w:rsid w:val="00F2322C"/>
    <w:rsid w:val="00F2499F"/>
    <w:rsid w:val="00F24A8E"/>
    <w:rsid w:val="00F3123B"/>
    <w:rsid w:val="00F41AF5"/>
    <w:rsid w:val="00F6589A"/>
    <w:rsid w:val="00F80329"/>
    <w:rsid w:val="00F84B1D"/>
    <w:rsid w:val="00F863E0"/>
    <w:rsid w:val="00F94D18"/>
    <w:rsid w:val="00FA72ED"/>
    <w:rsid w:val="00FB6B0C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paragraph" w:styleId="Heading4">
    <w:name w:val="heading 4"/>
    <w:basedOn w:val="Normal"/>
    <w:link w:val="Heading4Char"/>
    <w:uiPriority w:val="9"/>
    <w:qFormat/>
    <w:rsid w:val="00A31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31104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Spacing">
    <w:name w:val="No Spacing"/>
    <w:basedOn w:val="Normal"/>
    <w:uiPriority w:val="1"/>
    <w:qFormat/>
    <w:rsid w:val="00A31104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0BB0-F9D1-4D8B-958F-22CA8DE3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3</cp:revision>
  <cp:lastPrinted>2020-03-10T10:00:00Z</cp:lastPrinted>
  <dcterms:created xsi:type="dcterms:W3CDTF">2020-06-19T06:49:00Z</dcterms:created>
  <dcterms:modified xsi:type="dcterms:W3CDTF">2020-06-22T10:33:00Z</dcterms:modified>
</cp:coreProperties>
</file>